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"/>
      </w:pPr>
      <w:r>
        <w:rPr>
          <w:rFonts w:ascii="Helvetica Neue" w:hAnsi="Helvetica Neue"/>
          <w:b/>
          <w:i w:val="0"/>
          <w:color w:val="F1C84B"/>
          <w:sz w:val="18"/>
        </w:rPr>
        <w:t>PROJECT START</w:t>
      </w:r>
    </w:p>
    <w:p>
      <w:pPr>
        <w:spacing w:after="80"/>
      </w:pPr>
      <w:r>
        <w:rPr>
          <w:rFonts w:ascii="Georgia" w:hAnsi="Georgia"/>
          <w:b w:val="0"/>
          <w:i w:val="0"/>
          <w:color w:val="0C2C4A"/>
          <w:sz w:val="46"/>
        </w:rPr>
        <w:t>Project Assignment Brief</w:t>
      </w:r>
    </w:p>
    <w:p>
      <w:pPr>
        <w:spacing w:after="160"/>
      </w:pPr>
      <w:r>
        <w:rPr>
          <w:rFonts w:ascii="Helvetica Neue" w:hAnsi="Helvetica Neue"/>
          <w:b w:val="0"/>
          <w:i/>
          <w:color w:val="587086"/>
          <w:sz w:val="21"/>
        </w:rPr>
        <w:t>Your personalised project boundary. Complete only the assigned question and deliverables.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ASSIGNMENT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Participant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[Full legal name]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Target role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[Exact role / market]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Finance direction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[Assigned direction]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Company / asset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[Assigned company, asset or sector]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Project question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[One decision question]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EVIDENCE AND OUTPUT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Data cut-off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[Date and fiscal periods]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Required sources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[Exact documents or source types]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Required tools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[Only the task tools to be used]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Final outputs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[Accepted workbook / 5-slide deck / portfolio section]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Deadline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[Date, time and timezone]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ACCEPTANCE BOUNDARY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Must demonstrate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[Specific analysis, judgement and communication evidence]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Out of scope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[Items that are not required]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Allowed CV wording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Selected Finance Project — Oriental Riverstone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Not allowed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Employment, internship or work-experience claims unless separately verified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F1C84B"/>
          <w:left w:val="single" w:sz="8" w:space="0" w:color="F1C84B"/>
          <w:bottom w:val="single" w:sz="8" w:space="0" w:color="F1C84B"/>
          <w:right w:val="single" w:sz="8" w:space="0" w:color="F1C84B"/>
          <w:insideH w:val="single" w:sz="8" w:space="0" w:color="F1C84B"/>
          <w:insideV w:val="single" w:sz="8" w:space="0" w:color="F1C84B"/>
        </w:tblBorders>
      </w:tblPr>
      <w:tblGrid>
        <w:gridCol w:w="1728"/>
        <w:gridCol w:w="8640"/>
      </w:tblGrid>
      <w:tr>
        <w:tc>
          <w:tcPr>
            <w:tcW w:type="dxa" w:w="1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1C84B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9B1C1C"/>
                <w:sz w:val="17"/>
              </w:rPr>
              <w:t>START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8F6F1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0C2C4A"/>
                <w:sz w:val="17"/>
              </w:rPr>
              <w:t>Reply “BRIEF CONFIRMED” before beginning research. If any assignment field is unclear, use HELP — PROJECT BRIEF.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835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/>
        <w:b w:val="0"/>
        <w:i w:val="0"/>
        <w:color w:val="587086"/>
        <w:sz w:val="16"/>
      </w:rPr>
      <w:t>v1.0  |  Oriental Riverstone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Helvetica Neue" w:hAnsi="Helvetica Neue"/>
        <w:b/>
        <w:i w:val="0"/>
        <w:color w:val="587086"/>
        <w:sz w:val="16"/>
      </w:rPr>
      <w:t>ORIENTAL RIVERSTONE  |  PROJECT START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Helvetica Neue" w:hAnsi="Helvetica Neue"/>
      <w:color w:val="0C2C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